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3176" w14:textId="5DAE862A" w:rsidR="0074034D" w:rsidRPr="0074034D" w:rsidRDefault="0074034D" w:rsidP="0074034D">
      <w:pPr>
        <w:ind w:left="1440" w:firstLine="720"/>
        <w:rPr>
          <w:b/>
          <w:bCs/>
        </w:rPr>
      </w:pPr>
      <w:r w:rsidRPr="0074034D">
        <w:rPr>
          <w:b/>
          <w:bCs/>
        </w:rPr>
        <w:t>July Zoom Outline: Compensation for Pastors</w:t>
      </w:r>
    </w:p>
    <w:p w14:paraId="297B17A0" w14:textId="77777777" w:rsidR="0074034D" w:rsidRDefault="0074034D"/>
    <w:p w14:paraId="22F76D9F" w14:textId="0B5DD32D" w:rsidR="000830AE" w:rsidRDefault="000830AE">
      <w:r>
        <w:t>Jim Fuller started the meeting sharing a few key points:</w:t>
      </w:r>
    </w:p>
    <w:p w14:paraId="5A94E29E" w14:textId="67BD75D7" w:rsidR="000830AE" w:rsidRDefault="000830AE" w:rsidP="000830AE">
      <w:pPr>
        <w:pStyle w:val="ListParagraph"/>
        <w:numPr>
          <w:ilvl w:val="0"/>
          <w:numId w:val="1"/>
        </w:numPr>
      </w:pPr>
      <w:r>
        <w:t xml:space="preserve">Whether a church chooses or elects a pastor, it is the responsibility of the church to provide some type of compensation for the pastor, even with pastors who </w:t>
      </w:r>
      <w:r w:rsidR="006A4D60">
        <w:t>are</w:t>
      </w:r>
      <w:r>
        <w:t xml:space="preserve"> bi-vocational.</w:t>
      </w:r>
    </w:p>
    <w:p w14:paraId="1FDEE67B" w14:textId="7C41D7D9" w:rsidR="000830AE" w:rsidRDefault="000830AE" w:rsidP="000830AE">
      <w:pPr>
        <w:pStyle w:val="ListParagraph"/>
        <w:numPr>
          <w:ilvl w:val="0"/>
          <w:numId w:val="1"/>
        </w:numPr>
      </w:pPr>
      <w:r>
        <w:t>Even though the leadership of the church may have employers who regularly review and provide benefits</w:t>
      </w:r>
      <w:r w:rsidR="006A4D60">
        <w:t xml:space="preserve"> for them</w:t>
      </w:r>
      <w:r>
        <w:t xml:space="preserve">, they often struggle with determining ways to compensate their pastor.  They </w:t>
      </w:r>
      <w:r w:rsidR="006A4D60">
        <w:t xml:space="preserve">probably have a </w:t>
      </w:r>
      <w:r>
        <w:t>clear example</w:t>
      </w:r>
      <w:r w:rsidR="006A4D60">
        <w:t xml:space="preserve"> of </w:t>
      </w:r>
      <w:r>
        <w:t xml:space="preserve">compensation and benefits </w:t>
      </w:r>
      <w:r w:rsidR="006A4D60">
        <w:t xml:space="preserve">of what </w:t>
      </w:r>
      <w:r>
        <w:t xml:space="preserve">their employers </w:t>
      </w:r>
      <w:r w:rsidR="006A4D60">
        <w:t xml:space="preserve">provide for </w:t>
      </w:r>
      <w:r>
        <w:t>them, but often never develop a plan for the pastor</w:t>
      </w:r>
      <w:r w:rsidR="006A4D60">
        <w:t>, leaving them guessing about what is fair</w:t>
      </w:r>
      <w:r>
        <w:t>.</w:t>
      </w:r>
    </w:p>
    <w:p w14:paraId="060CCCF8" w14:textId="7A3C4140" w:rsidR="006A4D60" w:rsidRDefault="006A4D60" w:rsidP="000830AE">
      <w:pPr>
        <w:pStyle w:val="ListParagraph"/>
        <w:numPr>
          <w:ilvl w:val="0"/>
          <w:numId w:val="1"/>
        </w:numPr>
      </w:pPr>
      <w:r>
        <w:t xml:space="preserve">The church expects its leaders to regularly review and take care of their pastor but it often goes unnoticed or unreviewed sometimes for years unless the pastor brings this up at a board meeting.  </w:t>
      </w:r>
    </w:p>
    <w:p w14:paraId="717419F3" w14:textId="75A00B15" w:rsidR="007915CC" w:rsidRDefault="007915CC" w:rsidP="000830AE">
      <w:pPr>
        <w:pStyle w:val="ListParagraph"/>
        <w:numPr>
          <w:ilvl w:val="0"/>
          <w:numId w:val="1"/>
        </w:numPr>
      </w:pPr>
      <w:r>
        <w:t>Without a plan does not show accountability.</w:t>
      </w:r>
    </w:p>
    <w:p w14:paraId="29679922" w14:textId="1F3557EB" w:rsidR="000830AE" w:rsidRDefault="000830AE" w:rsidP="006A4D60">
      <w:pPr>
        <w:pStyle w:val="ListParagraph"/>
      </w:pPr>
      <w:r>
        <w:t xml:space="preserve"> </w:t>
      </w:r>
    </w:p>
    <w:p w14:paraId="0DB99517" w14:textId="3FE2A74D" w:rsidR="000830AE" w:rsidRDefault="006A4D60">
      <w:r>
        <w:t>Jim recommends every church should have a written plan for their pastors.  It should be clear and should include some of the following:</w:t>
      </w:r>
    </w:p>
    <w:p w14:paraId="276A8536" w14:textId="02489B82" w:rsidR="006A4D60" w:rsidRDefault="006A4D60" w:rsidP="006A4D60">
      <w:pPr>
        <w:pStyle w:val="ListParagraph"/>
        <w:numPr>
          <w:ilvl w:val="0"/>
          <w:numId w:val="2"/>
        </w:numPr>
      </w:pPr>
      <w:r>
        <w:t>Should take account of the pastor’s needs for his/her size of family.</w:t>
      </w:r>
    </w:p>
    <w:p w14:paraId="445CF3C0" w14:textId="0E48FD53" w:rsidR="006A4D60" w:rsidRDefault="006A4D60" w:rsidP="006A4D60">
      <w:pPr>
        <w:pStyle w:val="ListParagraph"/>
        <w:numPr>
          <w:ilvl w:val="0"/>
          <w:numId w:val="2"/>
        </w:numPr>
      </w:pPr>
      <w:r>
        <w:t>Benefits, such as housing allowance, medical, life insurance, retirement, disability income, reimbursed ministry expenses.</w:t>
      </w:r>
    </w:p>
    <w:p w14:paraId="0B62503C" w14:textId="36CC7087" w:rsidR="006A4D60" w:rsidRDefault="006A4D60" w:rsidP="006A4D60">
      <w:pPr>
        <w:pStyle w:val="ListParagraph"/>
        <w:numPr>
          <w:ilvl w:val="0"/>
          <w:numId w:val="2"/>
        </w:numPr>
      </w:pPr>
      <w:r>
        <w:t>The plan should have a clear outline on salary increments</w:t>
      </w:r>
      <w:r w:rsidR="007915CC">
        <w:t xml:space="preserve"> and </w:t>
      </w:r>
      <w:r>
        <w:t xml:space="preserve">cost of living </w:t>
      </w:r>
      <w:proofErr w:type="gramStart"/>
      <w:r>
        <w:t>raises</w:t>
      </w:r>
      <w:proofErr w:type="gramEnd"/>
      <w:r w:rsidR="007915CC">
        <w:t xml:space="preserve">. </w:t>
      </w:r>
    </w:p>
    <w:p w14:paraId="63173284" w14:textId="6A3690FD" w:rsidR="007915CC" w:rsidRDefault="007915CC" w:rsidP="006A4D60">
      <w:pPr>
        <w:pStyle w:val="ListParagraph"/>
        <w:numPr>
          <w:ilvl w:val="0"/>
          <w:numId w:val="2"/>
        </w:numPr>
      </w:pPr>
      <w:r>
        <w:t xml:space="preserve">90% of pastors report working between 55-75 hours a week.  That is about 80% more than the average worker in the church.  Is the church properly compensating them for the extra hours? </w:t>
      </w:r>
    </w:p>
    <w:p w14:paraId="2722EB57" w14:textId="7113A0C9" w:rsidR="007915CC" w:rsidRDefault="007915CC" w:rsidP="006A4D60">
      <w:pPr>
        <w:pStyle w:val="ListParagraph"/>
        <w:numPr>
          <w:ilvl w:val="0"/>
          <w:numId w:val="2"/>
        </w:numPr>
      </w:pPr>
      <w:r>
        <w:t xml:space="preserve">A suggested amount of compensation should be </w:t>
      </w:r>
      <w:proofErr w:type="gramStart"/>
      <w:r>
        <w:t>compared</w:t>
      </w:r>
      <w:proofErr w:type="gramEnd"/>
      <w:r>
        <w:t xml:space="preserve"> to some of the highest earning members of your church. </w:t>
      </w:r>
    </w:p>
    <w:p w14:paraId="639EAAA4" w14:textId="165A1FF6" w:rsidR="00E45298" w:rsidRDefault="000830AE">
      <w:r>
        <w:t>Jim explained why churches should have an organized compensation plan, including how it honors God, reduces awkwardness, provides stability, and can lower tax liability by structuring benefits properly. He shared</w:t>
      </w:r>
      <w:r w:rsidR="007915CC">
        <w:t xml:space="preserve"> that our website, </w:t>
      </w:r>
      <w:hyperlink r:id="rId5" w:history="1">
        <w:r w:rsidR="007915CC" w:rsidRPr="00F72D24">
          <w:rPr>
            <w:rStyle w:val="Hyperlink"/>
          </w:rPr>
          <w:t>www.pastoralcare.org</w:t>
        </w:r>
      </w:hyperlink>
      <w:r w:rsidR="007915CC">
        <w:t xml:space="preserve"> has an excellent worksheet and outline for church leaders and pastors to consider in formatting a plan.  It is under the resources tab and has the heading </w:t>
      </w:r>
      <w:r w:rsidR="007915CC" w:rsidRPr="007915CC">
        <w:rPr>
          <w:b/>
          <w:bCs/>
          <w:i/>
          <w:iCs/>
        </w:rPr>
        <w:t>Compensating Planning for Pastors</w:t>
      </w:r>
      <w:r w:rsidR="007915CC">
        <w:t xml:space="preserve">.  It also has a housing allowance form and average salaries of church size and different denominations.  </w:t>
      </w:r>
    </w:p>
    <w:p w14:paraId="2314B75B" w14:textId="77777777" w:rsidR="008117C3" w:rsidRDefault="000830AE">
      <w:r>
        <w:lastRenderedPageBreak/>
        <w:t xml:space="preserve">Jim gave practical advice on structuring compensation, including the option of being a church employee, and shared a cautionary story about the harm caused by lack of a formal plan. </w:t>
      </w:r>
    </w:p>
    <w:p w14:paraId="49187525" w14:textId="2C6112A3" w:rsidR="000830AE" w:rsidRDefault="008117C3">
      <w:r>
        <w:t xml:space="preserve">STORY: </w:t>
      </w:r>
      <w:r w:rsidR="004C6D3A">
        <w:t xml:space="preserve">A church hired a pastor and placed him on a percentage of offerings received.  They kept telling the pastor that they know this is low but with God’s help and as the church grows, he would be handsomely compensated.  They said this for years.  Finally, the church grew.  One day a board member noticed how much the pastor is now making and he wanted to make sure it is brought up at the next board meeting.  </w:t>
      </w:r>
    </w:p>
    <w:p w14:paraId="588D157C" w14:textId="3BFABACB" w:rsidR="004C6D3A" w:rsidRDefault="004C6D3A">
      <w:r>
        <w:t xml:space="preserve">When this was brought up the pastor was kind of blindsided.  He asked the board </w:t>
      </w:r>
      <w:proofErr w:type="spellStart"/>
      <w:r>
        <w:t>i</w:t>
      </w:r>
      <w:proofErr w:type="spellEnd"/>
      <w:r>
        <w:t xml:space="preserve">=f he is getting more than they originally agreed to.  They said, “No”. He asked if the church is suffering financially from him receiving this income.  They said, “No, we are financially better than we have ever been. The pastor reminded the board whole his family was starving and doing without, the board kept reminding him that one day he would be handsomely compensated and that it is, there is a problem?  The pastor finally asked, “What is the problem?” One board member said, “You are getting too much!”  </w:t>
      </w:r>
    </w:p>
    <w:p w14:paraId="503D72A5" w14:textId="28BD5461" w:rsidR="004C6D3A" w:rsidRPr="008117C3" w:rsidRDefault="004C6D3A">
      <w:pPr>
        <w:rPr>
          <w:b/>
        </w:rPr>
      </w:pPr>
      <w:r>
        <w:t>This hurt the pastor and he tabled this until next month when the pastor resigned.  The reason for him resigning is that he felt like a “second-class person”.  He would be willing to negotiate or change his compensation but it was the tone of voice as if he had done something wrong.  If they would have had a plan that annually reviewed the pastor</w:t>
      </w:r>
      <w:r w:rsidR="008117C3">
        <w:t>’</w:t>
      </w:r>
      <w:r>
        <w:t xml:space="preserve">s compensation, this </w:t>
      </w:r>
      <w:r w:rsidR="008117C3">
        <w:t xml:space="preserve">situation would have never happened.  </w:t>
      </w:r>
      <w:r>
        <w:t xml:space="preserve"> </w:t>
      </w:r>
      <w:r w:rsidR="008117C3">
        <w:t xml:space="preserve">The pastor left for another church, which flourished with his leadership while the church that was greedy, thinking they were missing out on some income, dropped in attendance and the church suffered financially. </w:t>
      </w:r>
      <w:r w:rsidR="008117C3" w:rsidRPr="008117C3">
        <w:rPr>
          <w:bCs/>
        </w:rPr>
        <w:t xml:space="preserve"> </w:t>
      </w:r>
      <w:proofErr w:type="gramStart"/>
      <w:r w:rsidR="008117C3">
        <w:rPr>
          <w:bCs/>
        </w:rPr>
        <w:t>By</w:t>
      </w:r>
      <w:r w:rsidR="008117C3" w:rsidRPr="008117C3">
        <w:rPr>
          <w:bCs/>
        </w:rPr>
        <w:t xml:space="preserve"> the way, this</w:t>
      </w:r>
      <w:proofErr w:type="gramEnd"/>
      <w:r w:rsidR="008117C3" w:rsidRPr="008117C3">
        <w:rPr>
          <w:bCs/>
        </w:rPr>
        <w:t xml:space="preserve"> was God’s money, not their own</w:t>
      </w:r>
      <w:r w:rsidR="008117C3">
        <w:rPr>
          <w:bCs/>
        </w:rPr>
        <w:t>.</w:t>
      </w:r>
    </w:p>
    <w:p w14:paraId="79502445" w14:textId="77777777" w:rsidR="000830AE" w:rsidRDefault="000830AE">
      <w:r>
        <w:t xml:space="preserve">Jim led a discussion on compensation planning for pastors, emphasizing the importance of having a written plan to ensure fair and regular review of salaries and benefits. He highlighted how such plans honor God's Word, demonstrate love for pastors, and provide stability, while also offering tax benefits. </w:t>
      </w:r>
    </w:p>
    <w:p w14:paraId="738545C3" w14:textId="1C8485BF" w:rsidR="008117C3" w:rsidRDefault="008117C3">
      <w:r>
        <w:t>How you approach your salary/benefits to your board is important.  Jim recommends using something like this:</w:t>
      </w:r>
    </w:p>
    <w:p w14:paraId="0FDF4F5E" w14:textId="194392C6" w:rsidR="008117C3" w:rsidRDefault="008117C3">
      <w:r>
        <w:t>“I would like to talk to you about salary and benefits.  (we may not have done this in a while)</w:t>
      </w:r>
    </w:p>
    <w:p w14:paraId="036D3EE5" w14:textId="6C31376C" w:rsidR="008117C3" w:rsidRDefault="008117C3">
      <w:r>
        <w:t xml:space="preserve">I know that many of you appreciate your employer (or former employer if retired) reviewing your salary or providing a clear outline of salary increments, cost of living </w:t>
      </w:r>
      <w:proofErr w:type="gramStart"/>
      <w:r>
        <w:t>raises</w:t>
      </w:r>
      <w:proofErr w:type="gramEnd"/>
      <w:r>
        <w:t xml:space="preserve">, and benefits from time to time. I </w:t>
      </w:r>
      <w:r w:rsidR="0074034D">
        <w:t>hope</w:t>
      </w:r>
      <w:r>
        <w:t xml:space="preserve"> you will do the same for me. </w:t>
      </w:r>
    </w:p>
    <w:p w14:paraId="0D8B4DE2" w14:textId="2C9975A5" w:rsidR="008117C3" w:rsidRDefault="008117C3">
      <w:r>
        <w:lastRenderedPageBreak/>
        <w:t>I think it shows accountability to the church and to God for us to have something</w:t>
      </w:r>
      <w:r w:rsidR="0074034D">
        <w:t xml:space="preserve"> that will cover these.  Otherwise, it is kind of awkward and without any kind of direction.</w:t>
      </w:r>
    </w:p>
    <w:p w14:paraId="4DC812BA" w14:textId="77777777" w:rsidR="0074034D" w:rsidRDefault="0074034D">
      <w:r>
        <w:t>I would like the church/board to consider reviewing my salary and benefits annually so you will know and better understand the needs of my family.  Things like this go unnoticed for years if we are not careful.”</w:t>
      </w:r>
    </w:p>
    <w:p w14:paraId="2281BC5F" w14:textId="7E7BB5C9" w:rsidR="0074034D" w:rsidRDefault="0074034D">
      <w:r>
        <w:t xml:space="preserve">Again, this is a common-sense approach or outline I am giving to you but something should be said if there is nothing in place.  If not for you but also to future pastors.   </w:t>
      </w:r>
    </w:p>
    <w:p w14:paraId="65F2B85A" w14:textId="5AAD26D8" w:rsidR="00DC7B87" w:rsidRDefault="00DC7B87">
      <w:r>
        <w:t xml:space="preserve">If the church cannot provide any benefits, the pastor could allow the church to pay the medical insurance by lowering their salary by the cost of the insurance.  This way, the premiums are not paid with after-tax dollars, they are paid by the church with before-tax dollars.  It will save the pastor money when they file their taxes and the church does not have to match the Social Security on that payment.  I would suggest that the church use the money that would be normally paid for Social Security and place this in the form of benefits, such as life insurance, disability insurance, or retirement.  You can find more information about this on our website, </w:t>
      </w:r>
      <w:hyperlink r:id="rId6" w:history="1">
        <w:r w:rsidRPr="00522915">
          <w:rPr>
            <w:rStyle w:val="Hyperlink"/>
          </w:rPr>
          <w:t>www.pastoralcare.org</w:t>
        </w:r>
      </w:hyperlink>
      <w:r>
        <w:t xml:space="preserve"> under resources.  Click on Don’t Ignore 2018 Tax Changes. </w:t>
      </w:r>
    </w:p>
    <w:p w14:paraId="2D55A656" w14:textId="77B68A47" w:rsidR="000830AE" w:rsidRDefault="000830AE">
      <w:r>
        <w:t>Alan’s and Randy discussed their own church compensation situations, with Alan’s noting mostly verbal arrangements and Randy raising concerns about high taxes as a self-employed pastor.</w:t>
      </w:r>
    </w:p>
    <w:p w14:paraId="3F587B83" w14:textId="128C5997" w:rsidR="000830AE" w:rsidRDefault="000830AE">
      <w:r>
        <w:t>Randy shared that his church has recently started reviewing his salary annually but expressed concerns about high tax liability, to which Jim suggested considering employment status to reduce taxes and discussed options for tax optimization. The group agreed on the value of having structured compensation plans and expressed gratitude for the guidance provided.</w:t>
      </w:r>
    </w:p>
    <w:p w14:paraId="23D694D3" w14:textId="66462B42" w:rsidR="000830AE" w:rsidRDefault="000830AE" w:rsidP="000830AE">
      <w:r>
        <w:t>The group also had brief personal updates and expressions of appreciation for the support and resources provided.</w:t>
      </w:r>
      <w:r w:rsidR="0074034D">
        <w:t xml:space="preserve">  Jim again mentioned to download the outline on our website, it is a more thorough outline.</w:t>
      </w:r>
    </w:p>
    <w:p w14:paraId="3179AC5F" w14:textId="77777777" w:rsidR="000830AE" w:rsidRDefault="000830AE"/>
    <w:sectPr w:rsidR="00083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A5213"/>
    <w:multiLevelType w:val="hybridMultilevel"/>
    <w:tmpl w:val="C4BE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E5C31"/>
    <w:multiLevelType w:val="hybridMultilevel"/>
    <w:tmpl w:val="1388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865269">
    <w:abstractNumId w:val="1"/>
  </w:num>
  <w:num w:numId="2" w16cid:durableId="160742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AE"/>
    <w:rsid w:val="000830AE"/>
    <w:rsid w:val="000B3BC8"/>
    <w:rsid w:val="004C6D3A"/>
    <w:rsid w:val="006A4D60"/>
    <w:rsid w:val="0074034D"/>
    <w:rsid w:val="007915CC"/>
    <w:rsid w:val="007F0F28"/>
    <w:rsid w:val="008117C3"/>
    <w:rsid w:val="00937C58"/>
    <w:rsid w:val="00DC7B87"/>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E38B"/>
  <w15:chartTrackingRefBased/>
  <w15:docId w15:val="{310E7DCA-894C-47AC-855E-3AF8F416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0AE"/>
    <w:rPr>
      <w:rFonts w:eastAsiaTheme="majorEastAsia" w:cstheme="majorBidi"/>
      <w:color w:val="272727" w:themeColor="text1" w:themeTint="D8"/>
    </w:rPr>
  </w:style>
  <w:style w:type="paragraph" w:styleId="Title">
    <w:name w:val="Title"/>
    <w:basedOn w:val="Normal"/>
    <w:next w:val="Normal"/>
    <w:link w:val="TitleChar"/>
    <w:uiPriority w:val="10"/>
    <w:qFormat/>
    <w:rsid w:val="00083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0AE"/>
    <w:pPr>
      <w:spacing w:before="160"/>
      <w:jc w:val="center"/>
    </w:pPr>
    <w:rPr>
      <w:i/>
      <w:iCs/>
      <w:color w:val="404040" w:themeColor="text1" w:themeTint="BF"/>
    </w:rPr>
  </w:style>
  <w:style w:type="character" w:customStyle="1" w:styleId="QuoteChar">
    <w:name w:val="Quote Char"/>
    <w:basedOn w:val="DefaultParagraphFont"/>
    <w:link w:val="Quote"/>
    <w:uiPriority w:val="29"/>
    <w:rsid w:val="000830AE"/>
    <w:rPr>
      <w:i/>
      <w:iCs/>
      <w:color w:val="404040" w:themeColor="text1" w:themeTint="BF"/>
    </w:rPr>
  </w:style>
  <w:style w:type="paragraph" w:styleId="ListParagraph">
    <w:name w:val="List Paragraph"/>
    <w:basedOn w:val="Normal"/>
    <w:uiPriority w:val="34"/>
    <w:qFormat/>
    <w:rsid w:val="000830AE"/>
    <w:pPr>
      <w:ind w:left="720"/>
      <w:contextualSpacing/>
    </w:pPr>
  </w:style>
  <w:style w:type="character" w:styleId="IntenseEmphasis">
    <w:name w:val="Intense Emphasis"/>
    <w:basedOn w:val="DefaultParagraphFont"/>
    <w:uiPriority w:val="21"/>
    <w:qFormat/>
    <w:rsid w:val="000830AE"/>
    <w:rPr>
      <w:i/>
      <w:iCs/>
      <w:color w:val="0F4761" w:themeColor="accent1" w:themeShade="BF"/>
    </w:rPr>
  </w:style>
  <w:style w:type="paragraph" w:styleId="IntenseQuote">
    <w:name w:val="Intense Quote"/>
    <w:basedOn w:val="Normal"/>
    <w:next w:val="Normal"/>
    <w:link w:val="IntenseQuoteChar"/>
    <w:uiPriority w:val="30"/>
    <w:qFormat/>
    <w:rsid w:val="00083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0AE"/>
    <w:rPr>
      <w:i/>
      <w:iCs/>
      <w:color w:val="0F4761" w:themeColor="accent1" w:themeShade="BF"/>
    </w:rPr>
  </w:style>
  <w:style w:type="character" w:styleId="IntenseReference">
    <w:name w:val="Intense Reference"/>
    <w:basedOn w:val="DefaultParagraphFont"/>
    <w:uiPriority w:val="32"/>
    <w:qFormat/>
    <w:rsid w:val="000830AE"/>
    <w:rPr>
      <w:b/>
      <w:bCs/>
      <w:smallCaps/>
      <w:color w:val="0F4761" w:themeColor="accent1" w:themeShade="BF"/>
      <w:spacing w:val="5"/>
    </w:rPr>
  </w:style>
  <w:style w:type="character" w:styleId="Hyperlink">
    <w:name w:val="Hyperlink"/>
    <w:basedOn w:val="DefaultParagraphFont"/>
    <w:uiPriority w:val="99"/>
    <w:unhideWhenUsed/>
    <w:rsid w:val="007915CC"/>
    <w:rPr>
      <w:color w:val="467886" w:themeColor="hyperlink"/>
      <w:u w:val="single"/>
    </w:rPr>
  </w:style>
  <w:style w:type="character" w:styleId="UnresolvedMention">
    <w:name w:val="Unresolved Mention"/>
    <w:basedOn w:val="DefaultParagraphFont"/>
    <w:uiPriority w:val="99"/>
    <w:semiHidden/>
    <w:unhideWhenUsed/>
    <w:rsid w:val="00791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toralcare.org" TargetMode="External"/><Relationship Id="rId5" Type="http://schemas.openxmlformats.org/officeDocument/2006/relationships/hyperlink" Target="http://www.pastoralc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1154</Words>
  <Characters>5774</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2</cp:revision>
  <dcterms:created xsi:type="dcterms:W3CDTF">2026-07-18T22:57:00Z</dcterms:created>
  <dcterms:modified xsi:type="dcterms:W3CDTF">2026-07-19T18:06:00Z</dcterms:modified>
</cp:coreProperties>
</file>